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A06265" w:rsidP="009E4635">
      <w:pPr>
        <w:rPr>
          <w:b/>
          <w:sz w:val="24"/>
          <w:szCs w:val="24"/>
          <w:u w:val="single"/>
        </w:rPr>
      </w:pPr>
      <w:r w:rsidRPr="00A06265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B14EB1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</w:t>
                  </w:r>
                  <w:proofErr w:type="gramStart"/>
                  <w:r w:rsidR="0064498C"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3A7A9B">
                    <w:rPr>
                      <w:sz w:val="36"/>
                    </w:rPr>
                    <w:t>30</w:t>
                  </w:r>
                  <w:r w:rsidR="00580343">
                    <w:rPr>
                      <w:sz w:val="36"/>
                    </w:rPr>
                    <w:t>th</w:t>
                  </w:r>
                  <w:proofErr w:type="gramEnd"/>
                  <w:r w:rsidR="00667BDA">
                    <w:rPr>
                      <w:sz w:val="36"/>
                    </w:rPr>
                    <w:t xml:space="preserve"> </w:t>
                  </w:r>
                  <w:r w:rsidR="00580343">
                    <w:rPr>
                      <w:sz w:val="36"/>
                    </w:rPr>
                    <w:t>April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B14EB1" w:rsidRPr="007B7F31" w:rsidRDefault="00B14EB1" w:rsidP="00266FF9">
      <w:pPr>
        <w:pStyle w:val="PlainText"/>
        <w:numPr>
          <w:ilvl w:val="0"/>
          <w:numId w:val="18"/>
        </w:numPr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>Present:</w:t>
      </w:r>
      <w:r w:rsidR="007B7F31">
        <w:rPr>
          <w:b/>
          <w:bCs/>
          <w:sz w:val="24"/>
          <w:szCs w:val="22"/>
        </w:rPr>
        <w:t xml:space="preserve"> </w:t>
      </w:r>
      <w:r w:rsidR="007B7F31" w:rsidRPr="007B7F31">
        <w:rPr>
          <w:bCs/>
          <w:sz w:val="24"/>
          <w:szCs w:val="22"/>
        </w:rPr>
        <w:t xml:space="preserve">Patrick Quinn, Tony </w:t>
      </w:r>
      <w:proofErr w:type="spellStart"/>
      <w:r w:rsidR="007B7F31" w:rsidRPr="007B7F31">
        <w:rPr>
          <w:bCs/>
          <w:sz w:val="24"/>
          <w:szCs w:val="22"/>
        </w:rPr>
        <w:t>Mannion</w:t>
      </w:r>
      <w:proofErr w:type="spellEnd"/>
      <w:r w:rsidR="007B7F31" w:rsidRPr="007B7F31">
        <w:rPr>
          <w:bCs/>
          <w:sz w:val="24"/>
          <w:szCs w:val="22"/>
        </w:rPr>
        <w:t xml:space="preserve">, </w:t>
      </w:r>
      <w:proofErr w:type="spellStart"/>
      <w:r w:rsidR="007B7F31" w:rsidRPr="007B7F31">
        <w:rPr>
          <w:bCs/>
          <w:sz w:val="24"/>
          <w:szCs w:val="22"/>
        </w:rPr>
        <w:t>Grainne</w:t>
      </w:r>
      <w:proofErr w:type="spellEnd"/>
      <w:r w:rsidR="007B7F31" w:rsidRPr="007B7F31">
        <w:rPr>
          <w:bCs/>
          <w:sz w:val="24"/>
          <w:szCs w:val="22"/>
        </w:rPr>
        <w:t xml:space="preserve"> </w:t>
      </w:r>
      <w:proofErr w:type="spellStart"/>
      <w:r w:rsidR="007B7F31" w:rsidRPr="007B7F31">
        <w:rPr>
          <w:bCs/>
          <w:sz w:val="24"/>
          <w:szCs w:val="22"/>
        </w:rPr>
        <w:t>Cashin</w:t>
      </w:r>
      <w:proofErr w:type="spellEnd"/>
      <w:r w:rsidR="007B7F31" w:rsidRPr="007B7F31">
        <w:rPr>
          <w:bCs/>
          <w:sz w:val="24"/>
          <w:szCs w:val="22"/>
        </w:rPr>
        <w:t xml:space="preserve">, Alma Egan, </w:t>
      </w:r>
      <w:proofErr w:type="spellStart"/>
      <w:r w:rsidR="007B7F31" w:rsidRPr="007B7F31">
        <w:rPr>
          <w:bCs/>
          <w:sz w:val="24"/>
          <w:szCs w:val="22"/>
        </w:rPr>
        <w:t>Emer</w:t>
      </w:r>
      <w:proofErr w:type="spellEnd"/>
      <w:r w:rsidR="007B7F31" w:rsidRPr="007B7F31">
        <w:rPr>
          <w:bCs/>
          <w:sz w:val="24"/>
          <w:szCs w:val="22"/>
        </w:rPr>
        <w:t xml:space="preserve"> Dunne, Jo</w:t>
      </w:r>
      <w:r w:rsidR="007B7F31">
        <w:rPr>
          <w:bCs/>
          <w:sz w:val="24"/>
          <w:szCs w:val="22"/>
        </w:rPr>
        <w:t xml:space="preserve">hn </w:t>
      </w:r>
      <w:proofErr w:type="spellStart"/>
      <w:r w:rsidR="007B7F31">
        <w:rPr>
          <w:bCs/>
          <w:sz w:val="24"/>
          <w:szCs w:val="22"/>
        </w:rPr>
        <w:t>Feerick</w:t>
      </w:r>
      <w:proofErr w:type="spellEnd"/>
      <w:r w:rsidR="007B7F31">
        <w:rPr>
          <w:bCs/>
          <w:sz w:val="24"/>
          <w:szCs w:val="22"/>
        </w:rPr>
        <w:t>, Pau</w:t>
      </w:r>
      <w:r w:rsidR="007B7F31" w:rsidRPr="007B7F31">
        <w:rPr>
          <w:bCs/>
          <w:sz w:val="24"/>
          <w:szCs w:val="22"/>
        </w:rPr>
        <w:t>l Meldrum</w:t>
      </w:r>
      <w:r w:rsidR="007B7F31">
        <w:rPr>
          <w:bCs/>
          <w:sz w:val="24"/>
          <w:szCs w:val="22"/>
        </w:rPr>
        <w:t xml:space="preserve">, James </w:t>
      </w:r>
      <w:proofErr w:type="spellStart"/>
      <w:r w:rsidR="007B7F31">
        <w:rPr>
          <w:bCs/>
          <w:sz w:val="24"/>
          <w:szCs w:val="22"/>
        </w:rPr>
        <w:t>Durkan</w:t>
      </w:r>
      <w:proofErr w:type="spellEnd"/>
      <w:r w:rsidR="007B7F31">
        <w:rPr>
          <w:bCs/>
          <w:sz w:val="24"/>
          <w:szCs w:val="22"/>
        </w:rPr>
        <w:t>, John O’Malley, Fiona O’Malley</w:t>
      </w:r>
    </w:p>
    <w:p w:rsidR="00B14EB1" w:rsidRDefault="00B14EB1" w:rsidP="00B14EB1">
      <w:pPr>
        <w:pStyle w:val="PlainText"/>
        <w:ind w:left="108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Apologies:</w:t>
      </w:r>
      <w:r w:rsidR="00302F03">
        <w:rPr>
          <w:b/>
          <w:bCs/>
          <w:sz w:val="24"/>
          <w:szCs w:val="22"/>
        </w:rPr>
        <w:t xml:space="preserve"> </w:t>
      </w:r>
      <w:r w:rsidR="00302F03">
        <w:rPr>
          <w:bCs/>
          <w:sz w:val="24"/>
          <w:szCs w:val="22"/>
        </w:rPr>
        <w:t>Noreen McNam</w:t>
      </w:r>
      <w:r w:rsidR="00302F03" w:rsidRPr="00302F03">
        <w:rPr>
          <w:bCs/>
          <w:sz w:val="24"/>
          <w:szCs w:val="22"/>
        </w:rPr>
        <w:t>ee</w:t>
      </w:r>
    </w:p>
    <w:p w:rsidR="00B14EB1" w:rsidRDefault="00B14EB1" w:rsidP="00B14EB1">
      <w:pPr>
        <w:pStyle w:val="PlainText"/>
        <w:ind w:left="1080"/>
        <w:rPr>
          <w:b/>
          <w:bCs/>
          <w:sz w:val="24"/>
          <w:szCs w:val="22"/>
        </w:rPr>
      </w:pPr>
    </w:p>
    <w:p w:rsidR="00301F54" w:rsidRDefault="00C87296" w:rsidP="00B14EB1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FA7C61" w:rsidRPr="00560B98" w:rsidRDefault="009B341C" w:rsidP="00560B98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Dome </w:t>
      </w:r>
      <w:r w:rsidR="00580343">
        <w:rPr>
          <w:b/>
          <w:bCs/>
          <w:sz w:val="24"/>
          <w:szCs w:val="22"/>
        </w:rPr>
        <w:t xml:space="preserve">Finance </w:t>
      </w:r>
      <w:r>
        <w:rPr>
          <w:b/>
          <w:bCs/>
          <w:sz w:val="24"/>
          <w:szCs w:val="22"/>
        </w:rPr>
        <w:t>Update</w:t>
      </w:r>
      <w:r w:rsidR="003A7A9B">
        <w:rPr>
          <w:b/>
          <w:bCs/>
          <w:sz w:val="24"/>
          <w:szCs w:val="22"/>
        </w:rPr>
        <w:t xml:space="preserve"> – </w:t>
      </w:r>
      <w:r w:rsidR="003A7A9B">
        <w:rPr>
          <w:bCs/>
          <w:sz w:val="24"/>
          <w:szCs w:val="22"/>
        </w:rPr>
        <w:t>SCG application submitted was a regional application for €</w:t>
      </w:r>
      <w:proofErr w:type="gramStart"/>
      <w:r w:rsidR="003A7A9B">
        <w:rPr>
          <w:bCs/>
          <w:sz w:val="24"/>
          <w:szCs w:val="22"/>
        </w:rPr>
        <w:t>143k(</w:t>
      </w:r>
      <w:proofErr w:type="gramEnd"/>
      <w:r w:rsidR="003A7A9B">
        <w:rPr>
          <w:bCs/>
          <w:sz w:val="24"/>
          <w:szCs w:val="22"/>
        </w:rPr>
        <w:t xml:space="preserve">for </w:t>
      </w:r>
      <w:proofErr w:type="spellStart"/>
      <w:r w:rsidR="003A7A9B">
        <w:rPr>
          <w:bCs/>
          <w:sz w:val="24"/>
          <w:szCs w:val="22"/>
        </w:rPr>
        <w:t>padel</w:t>
      </w:r>
      <w:proofErr w:type="spellEnd"/>
      <w:r w:rsidR="003A7A9B">
        <w:rPr>
          <w:bCs/>
          <w:sz w:val="24"/>
          <w:szCs w:val="22"/>
        </w:rPr>
        <w:t xml:space="preserve">). It </w:t>
      </w:r>
      <w:proofErr w:type="gramStart"/>
      <w:r w:rsidR="003A7A9B">
        <w:rPr>
          <w:bCs/>
          <w:sz w:val="24"/>
          <w:szCs w:val="22"/>
        </w:rPr>
        <w:t>will</w:t>
      </w:r>
      <w:proofErr w:type="gramEnd"/>
      <w:r w:rsidR="003A7A9B">
        <w:rPr>
          <w:bCs/>
          <w:sz w:val="24"/>
          <w:szCs w:val="22"/>
        </w:rPr>
        <w:t xml:space="preserve"> September at the earliest, before we hear if our application has been successful. The amount applied for cannot be changed </w:t>
      </w:r>
      <w:r w:rsidR="00684CD9">
        <w:rPr>
          <w:bCs/>
          <w:sz w:val="24"/>
          <w:szCs w:val="22"/>
        </w:rPr>
        <w:t>but we can use any funds allocated to us</w:t>
      </w:r>
      <w:r w:rsidR="003A7A9B">
        <w:rPr>
          <w:bCs/>
          <w:sz w:val="24"/>
          <w:szCs w:val="22"/>
        </w:rPr>
        <w:t xml:space="preserve"> to go towards a new dome.</w:t>
      </w:r>
    </w:p>
    <w:p w:rsidR="00560B98" w:rsidRPr="003A7A9B" w:rsidRDefault="00560B98" w:rsidP="00560B98">
      <w:pPr>
        <w:pStyle w:val="PlainText"/>
        <w:ind w:left="720"/>
        <w:rPr>
          <w:b/>
          <w:bCs/>
          <w:sz w:val="24"/>
          <w:szCs w:val="22"/>
        </w:rPr>
      </w:pPr>
    </w:p>
    <w:p w:rsidR="003A7A9B" w:rsidRDefault="003A7A9B" w:rsidP="00560B98">
      <w:pPr>
        <w:pStyle w:val="PlainText"/>
        <w:numPr>
          <w:ilvl w:val="2"/>
          <w:numId w:val="20"/>
        </w:numPr>
        <w:rPr>
          <w:bCs/>
          <w:sz w:val="24"/>
          <w:szCs w:val="22"/>
        </w:rPr>
      </w:pPr>
      <w:r w:rsidRPr="003A7A9B">
        <w:rPr>
          <w:bCs/>
          <w:sz w:val="24"/>
          <w:szCs w:val="22"/>
        </w:rPr>
        <w:t xml:space="preserve">According to Alan Dillon </w:t>
      </w:r>
      <w:r>
        <w:rPr>
          <w:bCs/>
          <w:sz w:val="24"/>
          <w:szCs w:val="22"/>
        </w:rPr>
        <w:t>o</w:t>
      </w:r>
      <w:r w:rsidRPr="003A7A9B">
        <w:rPr>
          <w:bCs/>
          <w:sz w:val="24"/>
          <w:szCs w:val="22"/>
        </w:rPr>
        <w:t>ur</w:t>
      </w:r>
      <w:r>
        <w:rPr>
          <w:b/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 xml:space="preserve">next best source of funding is the Community Recognition Fund (€50-100k). Need to show how we have catered for </w:t>
      </w:r>
      <w:proofErr w:type="spellStart"/>
      <w:r>
        <w:rPr>
          <w:bCs/>
          <w:sz w:val="24"/>
          <w:szCs w:val="22"/>
        </w:rPr>
        <w:t>Ukranians</w:t>
      </w:r>
      <w:proofErr w:type="spellEnd"/>
      <w:r>
        <w:rPr>
          <w:bCs/>
          <w:sz w:val="24"/>
          <w:szCs w:val="22"/>
        </w:rPr>
        <w:t xml:space="preserve">, blind tennis, social inclusion groups, etc. John F has emailed an expression of interest in this funding on behalf of the club and is waiting on a meeting with David </w:t>
      </w:r>
      <w:proofErr w:type="spellStart"/>
      <w:r>
        <w:rPr>
          <w:bCs/>
          <w:sz w:val="24"/>
          <w:szCs w:val="22"/>
        </w:rPr>
        <w:t>Mellott</w:t>
      </w:r>
      <w:proofErr w:type="spellEnd"/>
      <w:r>
        <w:rPr>
          <w:bCs/>
          <w:sz w:val="24"/>
          <w:szCs w:val="22"/>
        </w:rPr>
        <w:t>.</w:t>
      </w:r>
    </w:p>
    <w:p w:rsidR="00560B98" w:rsidRDefault="00560B98" w:rsidP="00560B98">
      <w:pPr>
        <w:pStyle w:val="PlainText"/>
        <w:ind w:left="2160"/>
        <w:rPr>
          <w:bCs/>
          <w:sz w:val="24"/>
          <w:szCs w:val="22"/>
        </w:rPr>
      </w:pPr>
    </w:p>
    <w:p w:rsidR="003A7A9B" w:rsidRDefault="003A7A9B" w:rsidP="00560B98">
      <w:pPr>
        <w:pStyle w:val="PlainText"/>
        <w:numPr>
          <w:ilvl w:val="2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Sarah Flood is putting together proposed corporate packages to approach local large businesses with(</w:t>
      </w:r>
      <w:proofErr w:type="spellStart"/>
      <w:r>
        <w:rPr>
          <w:bCs/>
          <w:sz w:val="24"/>
          <w:szCs w:val="22"/>
        </w:rPr>
        <w:t>Abbvie</w:t>
      </w:r>
      <w:proofErr w:type="spellEnd"/>
      <w:r>
        <w:rPr>
          <w:bCs/>
          <w:sz w:val="24"/>
          <w:szCs w:val="22"/>
        </w:rPr>
        <w:t xml:space="preserve">, </w:t>
      </w:r>
      <w:proofErr w:type="spellStart"/>
      <w:r>
        <w:rPr>
          <w:bCs/>
          <w:sz w:val="24"/>
          <w:szCs w:val="22"/>
        </w:rPr>
        <w:t>Baxter,etc</w:t>
      </w:r>
      <w:proofErr w:type="spellEnd"/>
      <w:r>
        <w:rPr>
          <w:bCs/>
          <w:sz w:val="24"/>
          <w:szCs w:val="22"/>
        </w:rPr>
        <w:t>)</w:t>
      </w:r>
    </w:p>
    <w:p w:rsidR="00560B98" w:rsidRDefault="00560B98" w:rsidP="00560B98">
      <w:pPr>
        <w:pStyle w:val="PlainText"/>
        <w:rPr>
          <w:bCs/>
          <w:sz w:val="24"/>
          <w:szCs w:val="22"/>
        </w:rPr>
      </w:pPr>
    </w:p>
    <w:p w:rsidR="003A7A9B" w:rsidRDefault="003A7A9B" w:rsidP="00560B98">
      <w:pPr>
        <w:pStyle w:val="PlainText"/>
        <w:numPr>
          <w:ilvl w:val="2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Kevin D and John F</w:t>
      </w:r>
      <w:r w:rsidR="00560B98">
        <w:rPr>
          <w:bCs/>
          <w:sz w:val="24"/>
          <w:szCs w:val="22"/>
        </w:rPr>
        <w:t xml:space="preserve"> to approach other businesses for court sponsorship at €5k per court to cover a 3 year period. Should come to €30k.</w:t>
      </w:r>
    </w:p>
    <w:p w:rsidR="00560B98" w:rsidRDefault="00560B98" w:rsidP="00560B98">
      <w:pPr>
        <w:pStyle w:val="PlainText"/>
        <w:rPr>
          <w:bCs/>
          <w:sz w:val="24"/>
          <w:szCs w:val="22"/>
        </w:rPr>
      </w:pPr>
    </w:p>
    <w:p w:rsidR="00560B98" w:rsidRDefault="00560B98" w:rsidP="00560B98">
      <w:pPr>
        <w:pStyle w:val="PlainText"/>
        <w:numPr>
          <w:ilvl w:val="2"/>
          <w:numId w:val="20"/>
        </w:numPr>
        <w:rPr>
          <w:bCs/>
          <w:sz w:val="24"/>
          <w:szCs w:val="22"/>
        </w:rPr>
      </w:pPr>
      <w:proofErr w:type="spellStart"/>
      <w:r>
        <w:rPr>
          <w:bCs/>
          <w:sz w:val="24"/>
          <w:szCs w:val="22"/>
        </w:rPr>
        <w:t>Clár</w:t>
      </w:r>
      <w:proofErr w:type="spellEnd"/>
      <w:r>
        <w:rPr>
          <w:bCs/>
          <w:sz w:val="24"/>
          <w:szCs w:val="22"/>
        </w:rPr>
        <w:t xml:space="preserve"> and Leader funding may also come up.</w:t>
      </w:r>
    </w:p>
    <w:p w:rsidR="00560B98" w:rsidRDefault="00560B98" w:rsidP="00560B98">
      <w:pPr>
        <w:pStyle w:val="PlainText"/>
        <w:rPr>
          <w:bCs/>
          <w:sz w:val="24"/>
          <w:szCs w:val="22"/>
        </w:rPr>
      </w:pPr>
    </w:p>
    <w:p w:rsidR="00560B98" w:rsidRDefault="00560B98" w:rsidP="00560B98">
      <w:pPr>
        <w:pStyle w:val="PlainText"/>
        <w:numPr>
          <w:ilvl w:val="2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We have €60k </w:t>
      </w:r>
      <w:proofErr w:type="spellStart"/>
      <w:r>
        <w:rPr>
          <w:bCs/>
          <w:sz w:val="24"/>
          <w:szCs w:val="22"/>
        </w:rPr>
        <w:t>ringfenced</w:t>
      </w:r>
      <w:proofErr w:type="spellEnd"/>
      <w:r>
        <w:rPr>
          <w:bCs/>
          <w:sz w:val="24"/>
          <w:szCs w:val="22"/>
        </w:rPr>
        <w:t xml:space="preserve"> between savings, </w:t>
      </w:r>
      <w:proofErr w:type="spellStart"/>
      <w:r>
        <w:rPr>
          <w:bCs/>
          <w:sz w:val="24"/>
          <w:szCs w:val="22"/>
        </w:rPr>
        <w:t>GoFundMe</w:t>
      </w:r>
      <w:proofErr w:type="spellEnd"/>
      <w:r>
        <w:rPr>
          <w:bCs/>
          <w:sz w:val="24"/>
          <w:szCs w:val="22"/>
        </w:rPr>
        <w:t>,</w:t>
      </w:r>
      <w:r w:rsidR="00684CD9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>etc ourselves.</w:t>
      </w:r>
    </w:p>
    <w:p w:rsidR="00560B98" w:rsidRDefault="00560B98" w:rsidP="00560B98">
      <w:pPr>
        <w:pStyle w:val="PlainText"/>
        <w:rPr>
          <w:bCs/>
          <w:sz w:val="24"/>
          <w:szCs w:val="22"/>
        </w:rPr>
      </w:pPr>
    </w:p>
    <w:p w:rsidR="00560B98" w:rsidRDefault="00560B98" w:rsidP="00560B98">
      <w:pPr>
        <w:pStyle w:val="PlainText"/>
        <w:numPr>
          <w:ilvl w:val="2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Our aim should be to have €200k raised ourselves by September, then look for bridging finance to tide us over until the SCG funding hopefully comes through. That way we can have a new dome in place by </w:t>
      </w:r>
      <w:proofErr w:type="gramStart"/>
      <w:r>
        <w:rPr>
          <w:bCs/>
          <w:sz w:val="24"/>
          <w:szCs w:val="22"/>
        </w:rPr>
        <w:t>Autumn</w:t>
      </w:r>
      <w:proofErr w:type="gramEnd"/>
      <w:r>
        <w:rPr>
          <w:bCs/>
          <w:sz w:val="24"/>
          <w:szCs w:val="22"/>
        </w:rPr>
        <w:t>.</w:t>
      </w:r>
    </w:p>
    <w:p w:rsidR="00560B98" w:rsidRDefault="00560B98" w:rsidP="00560B98">
      <w:pPr>
        <w:pStyle w:val="PlainText"/>
        <w:rPr>
          <w:bCs/>
          <w:sz w:val="24"/>
          <w:szCs w:val="22"/>
        </w:rPr>
      </w:pPr>
    </w:p>
    <w:p w:rsidR="00560B98" w:rsidRDefault="00560B98" w:rsidP="00560B98">
      <w:pPr>
        <w:pStyle w:val="PlainText"/>
        <w:numPr>
          <w:ilvl w:val="2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James D to put together a sub-committee to work on a long-term membership package to also get revenue in.</w:t>
      </w:r>
    </w:p>
    <w:p w:rsidR="00560B98" w:rsidRDefault="00560B98" w:rsidP="00560B98">
      <w:pPr>
        <w:pStyle w:val="ListParagraph"/>
        <w:rPr>
          <w:bCs/>
          <w:sz w:val="24"/>
        </w:rPr>
      </w:pPr>
    </w:p>
    <w:p w:rsidR="00560B98" w:rsidRPr="003A7A9B" w:rsidRDefault="00560B98" w:rsidP="00560B98">
      <w:pPr>
        <w:pStyle w:val="PlainText"/>
        <w:rPr>
          <w:bCs/>
          <w:sz w:val="24"/>
          <w:szCs w:val="22"/>
        </w:rPr>
      </w:pPr>
    </w:p>
    <w:p w:rsidR="00266FF9" w:rsidRPr="00684CD9" w:rsidRDefault="00580343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lastRenderedPageBreak/>
        <w:t>Carpark</w:t>
      </w:r>
      <w:proofErr w:type="spellEnd"/>
      <w:r w:rsidR="009B341C">
        <w:rPr>
          <w:b/>
          <w:bCs/>
          <w:sz w:val="24"/>
          <w:szCs w:val="22"/>
        </w:rPr>
        <w:t xml:space="preserve"> Update</w:t>
      </w:r>
      <w:r w:rsidR="00684CD9">
        <w:rPr>
          <w:b/>
          <w:bCs/>
          <w:sz w:val="24"/>
          <w:szCs w:val="22"/>
        </w:rPr>
        <w:t xml:space="preserve"> – </w:t>
      </w:r>
      <w:r w:rsidR="00684CD9">
        <w:rPr>
          <w:bCs/>
          <w:sz w:val="24"/>
          <w:szCs w:val="22"/>
        </w:rPr>
        <w:t xml:space="preserve">Would also need to be discussed with David </w:t>
      </w:r>
      <w:proofErr w:type="spellStart"/>
      <w:r w:rsidR="00684CD9">
        <w:rPr>
          <w:bCs/>
          <w:sz w:val="24"/>
          <w:szCs w:val="22"/>
        </w:rPr>
        <w:t>Mellott</w:t>
      </w:r>
      <w:proofErr w:type="spellEnd"/>
      <w:r w:rsidR="00684CD9">
        <w:rPr>
          <w:bCs/>
          <w:sz w:val="24"/>
          <w:szCs w:val="22"/>
        </w:rPr>
        <w:t>. Best to leave this for now, the priority would be to see what funding we can possibly get through the Community Recognition Fund.</w:t>
      </w:r>
    </w:p>
    <w:p w:rsidR="00684CD9" w:rsidRDefault="00684CD9" w:rsidP="00684CD9">
      <w:pPr>
        <w:pStyle w:val="PlainText"/>
        <w:ind w:left="1440"/>
        <w:rPr>
          <w:b/>
          <w:bCs/>
          <w:sz w:val="24"/>
          <w:szCs w:val="22"/>
        </w:rPr>
      </w:pPr>
    </w:p>
    <w:p w:rsidR="00580343" w:rsidRDefault="00580343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Securing of Club</w:t>
      </w:r>
    </w:p>
    <w:p w:rsidR="001235AB" w:rsidRDefault="001235AB" w:rsidP="001235AB">
      <w:pPr>
        <w:pStyle w:val="PlainText"/>
        <w:rPr>
          <w:b/>
          <w:bCs/>
          <w:sz w:val="24"/>
          <w:szCs w:val="22"/>
        </w:rPr>
      </w:pPr>
    </w:p>
    <w:p w:rsidR="00266FF9" w:rsidRPr="00F94122" w:rsidRDefault="009B341C" w:rsidP="001235AB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Coaching Plan</w:t>
      </w:r>
      <w:r w:rsidR="00560B98">
        <w:rPr>
          <w:b/>
          <w:bCs/>
          <w:sz w:val="24"/>
          <w:szCs w:val="22"/>
        </w:rPr>
        <w:t xml:space="preserve"> – </w:t>
      </w:r>
      <w:r w:rsidR="00560B98">
        <w:rPr>
          <w:bCs/>
          <w:sz w:val="24"/>
          <w:szCs w:val="22"/>
        </w:rPr>
        <w:t>Sub-committee meeting next week</w:t>
      </w:r>
      <w:r w:rsidR="00F94122">
        <w:rPr>
          <w:bCs/>
          <w:sz w:val="24"/>
          <w:szCs w:val="22"/>
        </w:rPr>
        <w:t xml:space="preserve"> to discuss solution to current situation.</w:t>
      </w:r>
    </w:p>
    <w:p w:rsidR="00F94122" w:rsidRDefault="00F94122" w:rsidP="001235AB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 w:rsidRPr="00F94122">
        <w:rPr>
          <w:bCs/>
          <w:sz w:val="24"/>
          <w:szCs w:val="22"/>
        </w:rPr>
        <w:t>On a positive note, communication is better, more notice of courts needed fo</w:t>
      </w:r>
      <w:r>
        <w:rPr>
          <w:bCs/>
          <w:sz w:val="24"/>
          <w:szCs w:val="22"/>
        </w:rPr>
        <w:t xml:space="preserve">r events, more happening by way of adult coaching &amp; </w:t>
      </w:r>
      <w:proofErr w:type="spellStart"/>
      <w:r>
        <w:rPr>
          <w:bCs/>
          <w:sz w:val="24"/>
          <w:szCs w:val="22"/>
        </w:rPr>
        <w:t>clinics</w:t>
      </w:r>
      <w:proofErr w:type="gramStart"/>
      <w:r>
        <w:rPr>
          <w:bCs/>
          <w:sz w:val="24"/>
          <w:szCs w:val="22"/>
        </w:rPr>
        <w:t>,etc</w:t>
      </w:r>
      <w:proofErr w:type="spellEnd"/>
      <w:proofErr w:type="gramEnd"/>
      <w:r w:rsidR="001235AB">
        <w:rPr>
          <w:bCs/>
          <w:sz w:val="24"/>
          <w:szCs w:val="22"/>
        </w:rPr>
        <w:t>.</w:t>
      </w:r>
    </w:p>
    <w:p w:rsidR="00486533" w:rsidRPr="00F94122" w:rsidRDefault="00486533" w:rsidP="001235AB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We need to find out what’s happening in July – what coaches are staying </w:t>
      </w:r>
      <w:proofErr w:type="spellStart"/>
      <w:r>
        <w:rPr>
          <w:bCs/>
          <w:sz w:val="24"/>
          <w:szCs w:val="22"/>
        </w:rPr>
        <w:t>on,etc</w:t>
      </w:r>
      <w:proofErr w:type="spellEnd"/>
      <w:r>
        <w:rPr>
          <w:bCs/>
          <w:sz w:val="24"/>
          <w:szCs w:val="22"/>
        </w:rPr>
        <w:t xml:space="preserve"> Do we need to pay someone to come in and do the admin of will one of the coaches do it?(Daniel?). We need to have this sorted by the end of May.</w:t>
      </w:r>
    </w:p>
    <w:p w:rsidR="00A242FB" w:rsidRP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C87296" w:rsidRPr="00725B1C" w:rsidRDefault="00C87296" w:rsidP="00725B1C">
      <w:pPr>
        <w:rPr>
          <w:b/>
          <w:bCs/>
          <w:sz w:val="24"/>
        </w:rPr>
      </w:pPr>
    </w:p>
    <w:p w:rsidR="00A242FB" w:rsidRDefault="00C87296" w:rsidP="00B14EB1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  <w:r w:rsidR="001235AB">
        <w:rPr>
          <w:bCs/>
          <w:sz w:val="24"/>
          <w:szCs w:val="22"/>
        </w:rPr>
        <w:t xml:space="preserve"> – W</w:t>
      </w:r>
      <w:r w:rsidR="00684CD9">
        <w:rPr>
          <w:bCs/>
          <w:sz w:val="24"/>
          <w:szCs w:val="22"/>
        </w:rPr>
        <w:t xml:space="preserve">hat were the final figures on the </w:t>
      </w:r>
      <w:proofErr w:type="spellStart"/>
      <w:r w:rsidR="00684CD9">
        <w:rPr>
          <w:bCs/>
          <w:sz w:val="24"/>
          <w:szCs w:val="22"/>
        </w:rPr>
        <w:t>OsKars</w:t>
      </w:r>
      <w:proofErr w:type="spellEnd"/>
      <w:r w:rsidR="00684CD9">
        <w:rPr>
          <w:bCs/>
          <w:sz w:val="24"/>
          <w:szCs w:val="22"/>
        </w:rPr>
        <w:t xml:space="preserve"> &amp; the Car Draw?  It would be good to know exactly what money we made.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266FF9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  <w:r w:rsidR="00684CD9">
        <w:rPr>
          <w:bCs/>
          <w:sz w:val="24"/>
        </w:rPr>
        <w:t xml:space="preserve"> 190 members have renewed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725B1C" w:rsidRDefault="00C87296" w:rsidP="00725B1C">
      <w:pPr>
        <w:pStyle w:val="PlainText"/>
        <w:ind w:left="720"/>
        <w:rPr>
          <w:rFonts w:eastAsia="Calibri" w:cs="Times New Roman"/>
          <w:bCs/>
          <w:sz w:val="24"/>
          <w:szCs w:val="22"/>
        </w:rPr>
      </w:pPr>
    </w:p>
    <w:p w:rsidR="00A242FB" w:rsidRDefault="00CE391A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Coaching </w:t>
      </w:r>
      <w:r w:rsidR="00C87296" w:rsidRPr="00C87296">
        <w:rPr>
          <w:b/>
          <w:bCs/>
          <w:sz w:val="24"/>
          <w:szCs w:val="22"/>
        </w:rPr>
        <w:t>Report</w:t>
      </w:r>
      <w:r w:rsidR="00D07005">
        <w:rPr>
          <w:b/>
          <w:bCs/>
          <w:sz w:val="24"/>
          <w:szCs w:val="22"/>
        </w:rPr>
        <w:t xml:space="preserve"> – GB/O’OT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Pr="00C87296" w:rsidRDefault="00CE391A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E47A68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F45BC7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 w:rsidRPr="00684CD9">
        <w:rPr>
          <w:b/>
          <w:bCs/>
          <w:sz w:val="24"/>
          <w:szCs w:val="22"/>
        </w:rPr>
        <w:t>Tennis Update</w:t>
      </w:r>
      <w:r w:rsidR="00684CD9">
        <w:rPr>
          <w:bCs/>
          <w:sz w:val="24"/>
          <w:szCs w:val="22"/>
        </w:rPr>
        <w:t xml:space="preserve"> – Spring League currently running. Finals Night 17</w:t>
      </w:r>
      <w:r w:rsidR="00684CD9" w:rsidRPr="00684CD9">
        <w:rPr>
          <w:bCs/>
          <w:sz w:val="24"/>
          <w:szCs w:val="22"/>
          <w:vertAlign w:val="superscript"/>
        </w:rPr>
        <w:t>th</w:t>
      </w:r>
      <w:r w:rsidR="00684CD9">
        <w:rPr>
          <w:bCs/>
          <w:sz w:val="24"/>
          <w:szCs w:val="22"/>
        </w:rPr>
        <w:t xml:space="preserve"> </w:t>
      </w:r>
      <w:proofErr w:type="gramStart"/>
      <w:r w:rsidR="00684CD9">
        <w:rPr>
          <w:bCs/>
          <w:sz w:val="24"/>
          <w:szCs w:val="22"/>
        </w:rPr>
        <w:t>April,</w:t>
      </w:r>
      <w:proofErr w:type="gramEnd"/>
      <w:r w:rsidR="00684CD9">
        <w:rPr>
          <w:bCs/>
          <w:sz w:val="24"/>
          <w:szCs w:val="22"/>
        </w:rPr>
        <w:t xml:space="preserve"> have a BBQ and include as many members as possible on the night.</w:t>
      </w:r>
    </w:p>
    <w:p w:rsidR="00684CD9" w:rsidRDefault="00684CD9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Singles Ladder to be run after spring league (no entry fee for members – give back!)</w:t>
      </w:r>
    </w:p>
    <w:p w:rsidR="00684CD9" w:rsidRDefault="00684CD9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Couch to court (8 in the group) currently running</w:t>
      </w:r>
    </w:p>
    <w:p w:rsidR="00684CD9" w:rsidRDefault="00684CD9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Improvers lessons currently running</w:t>
      </w:r>
    </w:p>
    <w:p w:rsidR="00684CD9" w:rsidRPr="00C87296" w:rsidRDefault="00684CD9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Return to Tennis (group of 6) currently running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84CD9">
        <w:rPr>
          <w:b/>
          <w:bCs/>
          <w:sz w:val="24"/>
          <w:szCs w:val="22"/>
        </w:rPr>
        <w:t>–</w:t>
      </w:r>
      <w:r w:rsidR="00657A8B">
        <w:rPr>
          <w:b/>
          <w:bCs/>
          <w:sz w:val="24"/>
          <w:szCs w:val="22"/>
        </w:rPr>
        <w:t xml:space="preserve"> BC</w:t>
      </w:r>
    </w:p>
    <w:p w:rsidR="00684CD9" w:rsidRPr="00684CD9" w:rsidRDefault="00D407D1" w:rsidP="00684CD9">
      <w:pPr>
        <w:pStyle w:val="PlainText"/>
        <w:ind w:left="1080"/>
        <w:rPr>
          <w:bCs/>
          <w:sz w:val="24"/>
          <w:szCs w:val="22"/>
        </w:rPr>
      </w:pPr>
      <w:r>
        <w:rPr>
          <w:bCs/>
          <w:sz w:val="24"/>
          <w:szCs w:val="22"/>
        </w:rPr>
        <w:t>Details were read from a report of an accident involving a 5 year old child who got his arm trapped in the revolving door while exiting from the courts after a tennis camp. No injuries/damage was sus</w:t>
      </w:r>
      <w:r w:rsidR="001235AB">
        <w:rPr>
          <w:bCs/>
          <w:sz w:val="24"/>
          <w:szCs w:val="22"/>
        </w:rPr>
        <w:t>tained in the incident. T</w:t>
      </w:r>
      <w:r>
        <w:rPr>
          <w:bCs/>
          <w:sz w:val="24"/>
          <w:szCs w:val="22"/>
        </w:rPr>
        <w:t>he fire brigade was called</w:t>
      </w:r>
      <w:r w:rsidR="001235AB">
        <w:rPr>
          <w:bCs/>
          <w:sz w:val="24"/>
          <w:szCs w:val="22"/>
        </w:rPr>
        <w:t xml:space="preserve"> by </w:t>
      </w:r>
      <w:proofErr w:type="spellStart"/>
      <w:r w:rsidR="001235AB">
        <w:rPr>
          <w:bCs/>
          <w:sz w:val="24"/>
          <w:szCs w:val="22"/>
        </w:rPr>
        <w:t>Olwyn</w:t>
      </w:r>
      <w:proofErr w:type="spellEnd"/>
      <w:r w:rsidR="001235AB">
        <w:rPr>
          <w:bCs/>
          <w:sz w:val="24"/>
          <w:szCs w:val="22"/>
        </w:rPr>
        <w:t xml:space="preserve"> and they had to free the child’s arm from the door. </w:t>
      </w:r>
      <w:r>
        <w:rPr>
          <w:bCs/>
          <w:sz w:val="24"/>
          <w:szCs w:val="22"/>
        </w:rPr>
        <w:t>Ambulance also arrived.</w:t>
      </w:r>
      <w:r w:rsidR="001235AB">
        <w:rPr>
          <w:bCs/>
          <w:sz w:val="24"/>
          <w:szCs w:val="22"/>
        </w:rPr>
        <w:t xml:space="preserve"> We should expect an invoice from emergency services.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580343" w:rsidRDefault="00580343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Court Lights</w:t>
      </w:r>
      <w:r w:rsidR="002D2C31">
        <w:rPr>
          <w:rFonts w:eastAsia="Calibri" w:cs="Times New Roman"/>
          <w:b/>
          <w:bCs/>
          <w:sz w:val="24"/>
          <w:szCs w:val="22"/>
        </w:rPr>
        <w:t xml:space="preserve"> </w:t>
      </w:r>
      <w:r w:rsidR="00AC31FD">
        <w:rPr>
          <w:rFonts w:eastAsia="Calibri" w:cs="Times New Roman"/>
          <w:b/>
          <w:bCs/>
          <w:sz w:val="24"/>
          <w:szCs w:val="22"/>
        </w:rPr>
        <w:t>–</w:t>
      </w:r>
      <w:r w:rsidR="002D2C31">
        <w:rPr>
          <w:rFonts w:eastAsia="Calibri" w:cs="Times New Roman"/>
          <w:b/>
          <w:bCs/>
          <w:sz w:val="24"/>
          <w:szCs w:val="22"/>
        </w:rPr>
        <w:t xml:space="preserve"> </w:t>
      </w:r>
      <w:r w:rsidR="00AC31FD">
        <w:rPr>
          <w:rFonts w:eastAsia="Calibri" w:cs="Times New Roman"/>
          <w:bCs/>
          <w:sz w:val="24"/>
          <w:szCs w:val="22"/>
        </w:rPr>
        <w:t xml:space="preserve">still need attention, cherry picker needed to replace bulbs, </w:t>
      </w:r>
      <w:r w:rsidR="00657A25">
        <w:rPr>
          <w:rFonts w:eastAsia="Calibri" w:cs="Times New Roman"/>
          <w:bCs/>
          <w:sz w:val="24"/>
          <w:szCs w:val="22"/>
        </w:rPr>
        <w:t>can’t have sub-standard lighting especially for August weekend when matches go on until 11/12 at night.</w:t>
      </w:r>
    </w:p>
    <w:p w:rsidR="00266FF9" w:rsidRDefault="00266FF9" w:rsidP="00580343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Need committee members to take on the foll</w:t>
      </w:r>
      <w:r w:rsidR="00580343">
        <w:rPr>
          <w:rFonts w:eastAsia="Calibri" w:cs="Times New Roman"/>
          <w:b/>
          <w:bCs/>
          <w:sz w:val="24"/>
          <w:szCs w:val="22"/>
        </w:rPr>
        <w:t>owing areas: Bar and also k</w:t>
      </w:r>
      <w:r w:rsidRPr="00580343">
        <w:rPr>
          <w:rFonts w:eastAsia="Calibri" w:cs="Times New Roman"/>
          <w:b/>
          <w:bCs/>
          <w:sz w:val="24"/>
          <w:szCs w:val="22"/>
        </w:rPr>
        <w:t>itchen</w:t>
      </w:r>
      <w:r w:rsidR="000811E8" w:rsidRPr="00580343">
        <w:rPr>
          <w:rFonts w:eastAsia="Calibri" w:cs="Times New Roman"/>
          <w:b/>
          <w:bCs/>
          <w:sz w:val="24"/>
          <w:szCs w:val="22"/>
        </w:rPr>
        <w:t xml:space="preserve"> and catering/food for events during year</w:t>
      </w:r>
    </w:p>
    <w:p w:rsidR="00D407D1" w:rsidRPr="006E2000" w:rsidRDefault="00D407D1" w:rsidP="00580343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 xml:space="preserve">Car </w:t>
      </w:r>
      <w:proofErr w:type="gramStart"/>
      <w:r>
        <w:rPr>
          <w:rFonts w:eastAsia="Calibri" w:cs="Times New Roman"/>
          <w:b/>
          <w:bCs/>
          <w:sz w:val="24"/>
          <w:szCs w:val="22"/>
        </w:rPr>
        <w:t>Charging</w:t>
      </w:r>
      <w:proofErr w:type="gramEnd"/>
      <w:r>
        <w:rPr>
          <w:rFonts w:eastAsia="Calibri" w:cs="Times New Roman"/>
          <w:b/>
          <w:bCs/>
          <w:sz w:val="24"/>
          <w:szCs w:val="22"/>
        </w:rPr>
        <w:t xml:space="preserve"> point – </w:t>
      </w:r>
      <w:r>
        <w:rPr>
          <w:rFonts w:eastAsia="Calibri" w:cs="Times New Roman"/>
          <w:bCs/>
          <w:sz w:val="24"/>
          <w:szCs w:val="22"/>
        </w:rPr>
        <w:t>2 spaces, power can be brought around. Gary Corbett sent on details</w:t>
      </w:r>
      <w:r w:rsidR="00D812AC">
        <w:rPr>
          <w:rFonts w:eastAsia="Calibri" w:cs="Times New Roman"/>
          <w:bCs/>
          <w:sz w:val="24"/>
          <w:szCs w:val="22"/>
        </w:rPr>
        <w:t xml:space="preserve"> to Jo</w:t>
      </w:r>
      <w:r>
        <w:rPr>
          <w:rFonts w:eastAsia="Calibri" w:cs="Times New Roman"/>
          <w:bCs/>
          <w:sz w:val="24"/>
          <w:szCs w:val="22"/>
        </w:rPr>
        <w:t xml:space="preserve">hn </w:t>
      </w:r>
      <w:proofErr w:type="gramStart"/>
      <w:r>
        <w:rPr>
          <w:rFonts w:eastAsia="Calibri" w:cs="Times New Roman"/>
          <w:bCs/>
          <w:sz w:val="24"/>
          <w:szCs w:val="22"/>
        </w:rPr>
        <w:t>O’</w:t>
      </w:r>
      <w:r w:rsidR="00D812AC">
        <w:rPr>
          <w:rFonts w:eastAsia="Calibri" w:cs="Times New Roman"/>
          <w:bCs/>
          <w:sz w:val="24"/>
          <w:szCs w:val="22"/>
        </w:rPr>
        <w:t>Malle</w:t>
      </w:r>
      <w:r>
        <w:rPr>
          <w:rFonts w:eastAsia="Calibri" w:cs="Times New Roman"/>
          <w:bCs/>
          <w:sz w:val="24"/>
          <w:szCs w:val="22"/>
        </w:rPr>
        <w:t>y</w:t>
      </w:r>
      <w:r w:rsidR="00D812AC">
        <w:rPr>
          <w:rFonts w:eastAsia="Calibri" w:cs="Times New Roman"/>
          <w:bCs/>
          <w:sz w:val="24"/>
          <w:szCs w:val="22"/>
        </w:rPr>
        <w:t>(</w:t>
      </w:r>
      <w:proofErr w:type="gramEnd"/>
      <w:r w:rsidR="00D812AC">
        <w:rPr>
          <w:rFonts w:eastAsia="Calibri" w:cs="Times New Roman"/>
          <w:bCs/>
          <w:sz w:val="24"/>
          <w:szCs w:val="22"/>
        </w:rPr>
        <w:t>which have been forwarded on to the committee for consideration</w:t>
      </w:r>
      <w:r w:rsidR="006E2000">
        <w:rPr>
          <w:rFonts w:eastAsia="Calibri" w:cs="Times New Roman"/>
          <w:bCs/>
          <w:sz w:val="24"/>
          <w:szCs w:val="22"/>
        </w:rPr>
        <w:t xml:space="preserve"> since this meeting</w:t>
      </w:r>
      <w:r w:rsidR="00D812AC">
        <w:rPr>
          <w:rFonts w:eastAsia="Calibri" w:cs="Times New Roman"/>
          <w:bCs/>
          <w:sz w:val="24"/>
          <w:szCs w:val="22"/>
        </w:rPr>
        <w:t>). It would appear to be a no-lose situation for the club</w:t>
      </w:r>
      <w:r w:rsidR="002D2C31">
        <w:rPr>
          <w:rFonts w:eastAsia="Calibri" w:cs="Times New Roman"/>
          <w:bCs/>
          <w:sz w:val="24"/>
          <w:szCs w:val="22"/>
        </w:rPr>
        <w:t>!</w:t>
      </w:r>
    </w:p>
    <w:p w:rsidR="006E2000" w:rsidRPr="00580343" w:rsidRDefault="006E2000" w:rsidP="00580343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 xml:space="preserve">Coffee van: </w:t>
      </w:r>
      <w:r>
        <w:rPr>
          <w:rFonts w:eastAsia="Calibri" w:cs="Times New Roman"/>
          <w:bCs/>
          <w:sz w:val="24"/>
          <w:szCs w:val="22"/>
        </w:rPr>
        <w:t xml:space="preserve">Colin </w:t>
      </w:r>
      <w:proofErr w:type="spellStart"/>
      <w:r>
        <w:rPr>
          <w:rFonts w:eastAsia="Calibri" w:cs="Times New Roman"/>
          <w:bCs/>
          <w:sz w:val="24"/>
          <w:szCs w:val="22"/>
        </w:rPr>
        <w:t>Kinsella</w:t>
      </w:r>
      <w:proofErr w:type="spellEnd"/>
      <w:r>
        <w:rPr>
          <w:rFonts w:eastAsia="Calibri" w:cs="Times New Roman"/>
          <w:bCs/>
          <w:sz w:val="24"/>
          <w:szCs w:val="22"/>
        </w:rPr>
        <w:t xml:space="preserve"> (partner of Laura </w:t>
      </w:r>
      <w:proofErr w:type="spellStart"/>
      <w:r>
        <w:rPr>
          <w:rFonts w:eastAsia="Calibri" w:cs="Times New Roman"/>
          <w:bCs/>
          <w:sz w:val="24"/>
          <w:szCs w:val="22"/>
        </w:rPr>
        <w:t>Scriney</w:t>
      </w:r>
      <w:proofErr w:type="spellEnd"/>
      <w:r>
        <w:rPr>
          <w:rFonts w:eastAsia="Calibri" w:cs="Times New Roman"/>
          <w:bCs/>
          <w:sz w:val="24"/>
          <w:szCs w:val="22"/>
        </w:rPr>
        <w:t xml:space="preserve">) has a coffee van and is looking for a pitch. </w:t>
      </w:r>
      <w:r w:rsidR="004A7C97">
        <w:rPr>
          <w:rFonts w:eastAsia="Calibri" w:cs="Times New Roman"/>
          <w:bCs/>
          <w:sz w:val="24"/>
          <w:szCs w:val="22"/>
        </w:rPr>
        <w:t xml:space="preserve">Patrick was speaking with him. </w:t>
      </w:r>
      <w:r>
        <w:rPr>
          <w:rFonts w:eastAsia="Calibri" w:cs="Times New Roman"/>
          <w:bCs/>
          <w:sz w:val="24"/>
          <w:szCs w:val="22"/>
        </w:rPr>
        <w:t>Would our car-park be suitable? He would pay a fee to the club. Covered by insurance?</w:t>
      </w:r>
      <w:r w:rsidR="001235AB">
        <w:rPr>
          <w:rFonts w:eastAsia="Calibri" w:cs="Times New Roman"/>
          <w:bCs/>
          <w:sz w:val="24"/>
          <w:szCs w:val="22"/>
        </w:rPr>
        <w:t xml:space="preserve"> He is to trial it (at weekends I think was mentioned?)</w:t>
      </w:r>
    </w:p>
    <w:p w:rsidR="00775BCF" w:rsidRPr="00A242FB" w:rsidRDefault="00775BCF" w:rsidP="00A242FB">
      <w:pPr>
        <w:spacing w:line="240" w:lineRule="auto"/>
        <w:ind w:left="360"/>
        <w:rPr>
          <w:b/>
          <w:bCs/>
          <w:sz w:val="28"/>
          <w:szCs w:val="28"/>
        </w:rPr>
      </w:pPr>
    </w:p>
    <w:p w:rsidR="00A242FB" w:rsidRDefault="00B14EB1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Committee meeting is scheduled for </w:t>
      </w:r>
      <w:r w:rsidR="002D2C31">
        <w:rPr>
          <w:b/>
          <w:sz w:val="24"/>
          <w:szCs w:val="24"/>
        </w:rPr>
        <w:t>Tuesday May 28</w:t>
      </w:r>
      <w:r w:rsidR="002D2C31" w:rsidRPr="002D2C31">
        <w:rPr>
          <w:b/>
          <w:sz w:val="24"/>
          <w:szCs w:val="24"/>
          <w:vertAlign w:val="superscript"/>
        </w:rPr>
        <w:t>th</w:t>
      </w:r>
      <w:r w:rsidR="002D2C31">
        <w:rPr>
          <w:b/>
          <w:sz w:val="24"/>
          <w:szCs w:val="24"/>
        </w:rPr>
        <w:t xml:space="preserve"> </w:t>
      </w:r>
      <w:r w:rsidR="001235AB">
        <w:rPr>
          <w:b/>
          <w:sz w:val="24"/>
          <w:szCs w:val="24"/>
        </w:rPr>
        <w:t xml:space="preserve">at </w:t>
      </w:r>
      <w:r w:rsidR="002D2C31">
        <w:rPr>
          <w:b/>
          <w:sz w:val="24"/>
          <w:szCs w:val="24"/>
        </w:rPr>
        <w:t>7pm.</w:t>
      </w: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05" w:rsidRDefault="00F51805" w:rsidP="005F5A17">
      <w:pPr>
        <w:spacing w:after="0" w:line="240" w:lineRule="auto"/>
      </w:pPr>
      <w:r>
        <w:separator/>
      </w:r>
    </w:p>
  </w:endnote>
  <w:endnote w:type="continuationSeparator" w:id="0">
    <w:p w:rsidR="00F51805" w:rsidRDefault="00F51805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A06265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1235AB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05" w:rsidRDefault="00F51805" w:rsidP="005F5A17">
      <w:pPr>
        <w:spacing w:after="0" w:line="240" w:lineRule="auto"/>
      </w:pPr>
      <w:r>
        <w:separator/>
      </w:r>
    </w:p>
  </w:footnote>
  <w:footnote w:type="continuationSeparator" w:id="0">
    <w:p w:rsidR="00F51805" w:rsidRDefault="00F51805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5168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E54C9"/>
    <w:multiLevelType w:val="hybridMultilevel"/>
    <w:tmpl w:val="22B60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724B726C"/>
    <w:multiLevelType w:val="hybridMultilevel"/>
    <w:tmpl w:val="B9E2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8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2"/>
  </w:num>
  <w:num w:numId="18">
    <w:abstractNumId w:val="19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811E8"/>
    <w:rsid w:val="000A3992"/>
    <w:rsid w:val="000A77F3"/>
    <w:rsid w:val="000F166B"/>
    <w:rsid w:val="001235AB"/>
    <w:rsid w:val="001266BC"/>
    <w:rsid w:val="00172CF8"/>
    <w:rsid w:val="0019440F"/>
    <w:rsid w:val="001B66E9"/>
    <w:rsid w:val="001D3DA5"/>
    <w:rsid w:val="001F3F31"/>
    <w:rsid w:val="002000D4"/>
    <w:rsid w:val="00202210"/>
    <w:rsid w:val="0020517D"/>
    <w:rsid w:val="00210993"/>
    <w:rsid w:val="002266C7"/>
    <w:rsid w:val="00260C48"/>
    <w:rsid w:val="00266FF9"/>
    <w:rsid w:val="002B6548"/>
    <w:rsid w:val="002D2C31"/>
    <w:rsid w:val="00301F54"/>
    <w:rsid w:val="00302F03"/>
    <w:rsid w:val="003767FE"/>
    <w:rsid w:val="003A7A9B"/>
    <w:rsid w:val="003E2644"/>
    <w:rsid w:val="0041110B"/>
    <w:rsid w:val="00450F39"/>
    <w:rsid w:val="004539EA"/>
    <w:rsid w:val="00454D4E"/>
    <w:rsid w:val="00486533"/>
    <w:rsid w:val="004A7C97"/>
    <w:rsid w:val="00543838"/>
    <w:rsid w:val="00560B98"/>
    <w:rsid w:val="00580343"/>
    <w:rsid w:val="005F5A17"/>
    <w:rsid w:val="00612E5D"/>
    <w:rsid w:val="0064498C"/>
    <w:rsid w:val="006570C0"/>
    <w:rsid w:val="00657A25"/>
    <w:rsid w:val="00657A8B"/>
    <w:rsid w:val="00660866"/>
    <w:rsid w:val="00663192"/>
    <w:rsid w:val="00667BDA"/>
    <w:rsid w:val="00673D15"/>
    <w:rsid w:val="00684CD9"/>
    <w:rsid w:val="00684DD7"/>
    <w:rsid w:val="00684FFB"/>
    <w:rsid w:val="006C674F"/>
    <w:rsid w:val="006E2000"/>
    <w:rsid w:val="006E7C80"/>
    <w:rsid w:val="00704EDA"/>
    <w:rsid w:val="007105F3"/>
    <w:rsid w:val="00725B1C"/>
    <w:rsid w:val="007534FF"/>
    <w:rsid w:val="00775BCF"/>
    <w:rsid w:val="007B1D9C"/>
    <w:rsid w:val="007B407E"/>
    <w:rsid w:val="007B7F31"/>
    <w:rsid w:val="007C5FBB"/>
    <w:rsid w:val="007C6735"/>
    <w:rsid w:val="007D21B7"/>
    <w:rsid w:val="007F7F63"/>
    <w:rsid w:val="008127B4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53359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06265"/>
    <w:rsid w:val="00A17E37"/>
    <w:rsid w:val="00A242FB"/>
    <w:rsid w:val="00A25961"/>
    <w:rsid w:val="00A4291F"/>
    <w:rsid w:val="00A90A17"/>
    <w:rsid w:val="00AB5482"/>
    <w:rsid w:val="00AB65F6"/>
    <w:rsid w:val="00AC31FD"/>
    <w:rsid w:val="00AD6AAB"/>
    <w:rsid w:val="00B14EB1"/>
    <w:rsid w:val="00B769D9"/>
    <w:rsid w:val="00BF4B9C"/>
    <w:rsid w:val="00C05011"/>
    <w:rsid w:val="00C0717D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407D1"/>
    <w:rsid w:val="00D812AC"/>
    <w:rsid w:val="00DB2F26"/>
    <w:rsid w:val="00DD019E"/>
    <w:rsid w:val="00DE02AC"/>
    <w:rsid w:val="00E01CA5"/>
    <w:rsid w:val="00E17B86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01BD1"/>
    <w:rsid w:val="00F3209F"/>
    <w:rsid w:val="00F45BC7"/>
    <w:rsid w:val="00F51805"/>
    <w:rsid w:val="00F67AD4"/>
    <w:rsid w:val="00F94122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21</cp:revision>
  <dcterms:created xsi:type="dcterms:W3CDTF">2024-01-16T16:39:00Z</dcterms:created>
  <dcterms:modified xsi:type="dcterms:W3CDTF">2024-05-03T09:58:00Z</dcterms:modified>
</cp:coreProperties>
</file>